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37" w:rsidRDefault="00E95737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noProof/>
          <w:lang w:eastAsia="zh-TW"/>
        </w:rPr>
        <w:drawing>
          <wp:anchor distT="57150" distB="57150" distL="57150" distR="57150" simplePos="0" relativeHeight="251659264" behindDoc="0" locked="0" layoutInCell="1" allowOverlap="1" wp14:anchorId="5A088DB1" wp14:editId="1530B0D2">
            <wp:simplePos x="0" y="0"/>
            <wp:positionH relativeFrom="column">
              <wp:posOffset>0</wp:posOffset>
            </wp:positionH>
            <wp:positionV relativeFrom="line">
              <wp:posOffset>228600</wp:posOffset>
            </wp:positionV>
            <wp:extent cx="1957071" cy="16560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CP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1" cy="1656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E95737" w:rsidRDefault="00E95737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E95737" w:rsidRDefault="00E95737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E95737" w:rsidRDefault="00E95737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E95737" w:rsidRDefault="00E95737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E95737" w:rsidRPr="00E95737" w:rsidRDefault="00E95737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</w:pPr>
      <w:r w:rsidRPr="00E957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fr-FR"/>
        </w:rPr>
        <w:t>Compte rendu du conseil de classe de la TES1</w:t>
      </w:r>
    </w:p>
    <w:p w:rsidR="00E95737" w:rsidRDefault="00E95737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E95737" w:rsidRDefault="00E95737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E95737" w:rsidRDefault="00E95737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E95737" w:rsidRDefault="00E95737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E95737" w:rsidRDefault="00E95737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831933" w:rsidRDefault="00831933" w:rsidP="00C63EA0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Le conseil de classe s’est tenu le </w:t>
      </w:r>
      <w:r w:rsidR="00C63EA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lundi 8 juin, en visio, </w:t>
      </w:r>
      <w:r w:rsidR="0062477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sous la présidence de M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adame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Pointet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, proviseure </w:t>
      </w:r>
    </w:p>
    <w:p w:rsidR="00D90C50" w:rsidRDefault="00D90C50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D90C50" w:rsidRPr="00831933" w:rsidRDefault="00D90C50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</w:p>
    <w:p w:rsidR="00831933" w:rsidRPr="00831933" w:rsidRDefault="00831933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Professeurs présents :</w:t>
      </w:r>
    </w:p>
    <w:p w:rsidR="00831933" w:rsidRPr="00831933" w:rsidRDefault="00831933" w:rsidP="00114A8A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Madame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Dumas </w:t>
      </w:r>
      <w:r w:rsidRPr="0083193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fr-FR"/>
        </w:rPr>
        <w:t>:</w:t>
      </w:r>
      <w:r w:rsidRPr="008319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  <w:r w:rsidRPr="0083193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fr-FR"/>
        </w:rPr>
        <w:t>professeur de SES, Sciences Sociales et Politiques</w:t>
      </w:r>
      <w:r w:rsidRPr="008319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et</w:t>
      </w:r>
      <w:r w:rsidRPr="008319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professeur principal</w:t>
      </w:r>
    </w:p>
    <w:p w:rsidR="00831933" w:rsidRPr="00831933" w:rsidRDefault="00831933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Monsieur Henry 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: professeur de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Mathématiques 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et</w:t>
      </w:r>
      <w:r w:rsidRPr="008319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professeur principal</w:t>
      </w:r>
    </w:p>
    <w:p w:rsidR="00831933" w:rsidRPr="00831933" w:rsidRDefault="00831933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Madame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Soucille 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: professeur d’</w:t>
      </w:r>
      <w:r w:rsidR="00114A8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Histoire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-Géographie et EMC</w:t>
      </w:r>
    </w:p>
    <w:p w:rsidR="00831933" w:rsidRPr="00831933" w:rsidRDefault="00831933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Monsieur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Kenny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: professeur d’anglais</w:t>
      </w:r>
    </w:p>
    <w:p w:rsidR="00831933" w:rsidRDefault="00831933" w:rsidP="00114A8A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 w:rsidRPr="008319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M</w:t>
      </w:r>
      <w:r w:rsidR="00114A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onsieurCarbonell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: professeur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d’Allemand</w:t>
      </w:r>
    </w:p>
    <w:p w:rsidR="00831933" w:rsidRDefault="00831933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fr-FR"/>
        </w:rPr>
        <w:t>Monsieur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 </w:t>
      </w:r>
      <w:r w:rsidR="00624779" w:rsidRPr="00624779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fr-FR"/>
        </w:rPr>
        <w:t>Assanelli</w:t>
      </w:r>
      <w:r w:rsidR="0062477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: professeur de Philosophie</w:t>
      </w:r>
    </w:p>
    <w:p w:rsidR="00831933" w:rsidRDefault="00831933" w:rsidP="00C63EA0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 w:rsidRPr="008319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Madame</w:t>
      </w:r>
      <w:r w:rsidR="00114A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  <w:r w:rsidR="00C63EA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Munoz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: professeur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d’Espagnol</w:t>
      </w:r>
    </w:p>
    <w:p w:rsidR="00C63EA0" w:rsidRDefault="00C63EA0" w:rsidP="00C63EA0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 w:rsidRPr="00C63EA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Madame Gauben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 : professeur d’EPS</w:t>
      </w:r>
    </w:p>
    <w:p w:rsidR="00C63EA0" w:rsidRDefault="00C63EA0" w:rsidP="00C63EA0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</w:p>
    <w:p w:rsidR="00831933" w:rsidRPr="00831933" w:rsidRDefault="00831933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Vie scolaire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non représentée</w:t>
      </w:r>
    </w:p>
    <w:p w:rsidR="00831933" w:rsidRPr="00831933" w:rsidRDefault="00831933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Les représentants des élèves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 :</w:t>
      </w:r>
    </w:p>
    <w:p w:rsidR="00831933" w:rsidRPr="00831933" w:rsidRDefault="00831933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Flavie Mace et </w:t>
      </w:r>
      <w:r w:rsidR="00114A8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Louise Albinet</w:t>
      </w:r>
    </w:p>
    <w:p w:rsidR="00831933" w:rsidRPr="00831933" w:rsidRDefault="00831933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Les représentants des parents :</w:t>
      </w:r>
    </w:p>
    <w:p w:rsidR="00831933" w:rsidRPr="00831933" w:rsidRDefault="00831933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Bernadette Pourcher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et 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Nadia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Mateus</w:t>
      </w:r>
    </w:p>
    <w:p w:rsidR="00831933" w:rsidRPr="00831933" w:rsidRDefault="00831933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 </w:t>
      </w:r>
    </w:p>
    <w:p w:rsidR="00831933" w:rsidRPr="00C63EA0" w:rsidRDefault="00C63EA0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 w:rsidRPr="00C63EA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Ce conseil de classe se déroule en visio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. Madame Pointet souligne la particularité de la période puisque les élèves ne sont pas retou</w:t>
      </w:r>
      <w:r w:rsidR="00833D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nés en cours depuis le 16 mars. Ils ont </w:t>
      </w:r>
      <w:r w:rsidR="00833D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eu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des cours en visio ou ont reçu leur travail via l’ENT</w:t>
      </w:r>
    </w:p>
    <w:p w:rsidR="00DF423C" w:rsidRDefault="00DF423C" w:rsidP="0083193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0310AD" w:rsidRDefault="00A66B47" w:rsidP="00A66B4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Remarques des élèves :</w:t>
      </w:r>
    </w:p>
    <w:p w:rsidR="00201351" w:rsidRDefault="00A66B47" w:rsidP="00A66B4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 w:rsidRPr="00A66B4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Quelques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problèmes de connexion</w:t>
      </w:r>
      <w:r w:rsidR="0020135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, une motivation pas toujours au rendez-vous.</w:t>
      </w:r>
    </w:p>
    <w:p w:rsidR="00A66B47" w:rsidRPr="00A66B47" w:rsidRDefault="00201351" w:rsidP="00A66B47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Les élèves remercient leurs professeurs pour leur aide pendant le confinement</w:t>
      </w:r>
      <w:r w:rsidR="00A66B4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0310AD" w:rsidRDefault="008B5DED" w:rsidP="00A66B47">
      <w:pPr>
        <w:shd w:val="clear" w:color="auto" w:fill="FFFFFF"/>
        <w:spacing w:after="0" w:line="253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0310AD" w:rsidRPr="00831933" w:rsidRDefault="000310AD" w:rsidP="00831933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Times New Roman"/>
          <w:color w:val="444444"/>
          <w:lang w:eastAsia="fr-FR"/>
        </w:rPr>
      </w:pPr>
    </w:p>
    <w:p w:rsidR="00831933" w:rsidRDefault="00201351" w:rsidP="005A1EF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Remarques</w:t>
      </w:r>
      <w:r w:rsidR="00831933" w:rsidRPr="0083193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 des parents</w:t>
      </w:r>
      <w:r w:rsidR="00831933"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 :</w:t>
      </w:r>
    </w:p>
    <w:p w:rsidR="005A1EF8" w:rsidRDefault="00201351" w:rsidP="005A1EF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Les parents saluent l’engagement des professeurs principaux pendant la période de confinement</w:t>
      </w:r>
      <w:r w:rsidR="00833D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qui ont mis en place des visios régulièrement</w:t>
      </w:r>
    </w:p>
    <w:p w:rsidR="00201351" w:rsidRDefault="00201351" w:rsidP="005A1EF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Ils regrettent l’absence de cours de philosophie et la multiplicité des supports qui ne leur ont pas toujours permis de voir où en était leur enfant</w:t>
      </w:r>
      <w:r w:rsidR="001B15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.</w:t>
      </w:r>
    </w:p>
    <w:p w:rsidR="00201351" w:rsidRPr="00831933" w:rsidRDefault="00201351" w:rsidP="005A1EF8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</w:p>
    <w:p w:rsidR="00831933" w:rsidRPr="00831933" w:rsidRDefault="00831933" w:rsidP="00831933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 </w:t>
      </w:r>
    </w:p>
    <w:p w:rsidR="00E95737" w:rsidRDefault="00831933" w:rsidP="001B15E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</w:pP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Remarques </w:t>
      </w:r>
      <w:r w:rsidR="001B15E7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de madame Pointet</w:t>
      </w:r>
    </w:p>
    <w:p w:rsidR="00FC1C8D" w:rsidRDefault="0063449F" w:rsidP="0063449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Presque tous les élèves ont leur bac</w:t>
      </w:r>
      <w:r w:rsidR="00FC1C8D" w:rsidRPr="00FC1C8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Seuls d</w:t>
      </w:r>
      <w:r w:rsidR="00FC1C8D" w:rsidRPr="00FC1C8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eux élèves serai</w:t>
      </w:r>
      <w:r w:rsidR="00FC1C8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e</w:t>
      </w:r>
      <w:r w:rsidR="00FC1C8D" w:rsidRPr="00FC1C8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nt soumis à l’oral de rattrapage mais leur dossier est encore examiné par l’ensemble des professeur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s</w:t>
      </w:r>
      <w:r w:rsidR="00FC1C8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.</w:t>
      </w:r>
    </w:p>
    <w:p w:rsidR="00FC1C8D" w:rsidRDefault="00FC1C8D" w:rsidP="0063449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lastRenderedPageBreak/>
        <w:t>Dans le cas de cet oral, les élèves auront à choisir 2 matières. Les professeurs concernés par ces matières les aideront,</w:t>
      </w:r>
      <w:r w:rsidR="0063449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soit en distanciel, soit en présentiel au lycée, à prépare</w:t>
      </w:r>
      <w:r w:rsidR="0063449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leur oral</w:t>
      </w:r>
    </w:p>
    <w:p w:rsidR="00FC1C8D" w:rsidRDefault="00FC1C8D" w:rsidP="00FC1C8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FC1C8D" w:rsidRDefault="00FC1C8D" w:rsidP="00CE5A1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A partir de mercredi 1</w:t>
      </w:r>
      <w:r w:rsidR="00CE5A1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, les élèves pourront, consulter leurs appréciations trimestriels sur l’ENT mais surtout </w:t>
      </w:r>
      <w:r w:rsidRPr="006344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devront valider </w:t>
      </w:r>
      <w:r w:rsidR="00CE5A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leurs notes</w:t>
      </w:r>
      <w:r w:rsidRPr="006344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sur leur livret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, livret qui est lu par la commission d’attribution du baccalauréat. En cas d’erreur sur ce livret, il faudra informer les professeurs principaux qui feront les corrections</w:t>
      </w:r>
    </w:p>
    <w:p w:rsidR="0063449F" w:rsidRDefault="0063449F" w:rsidP="00FC1C8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63449F" w:rsidRDefault="0063449F" w:rsidP="00FC1C8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 w:rsidRPr="00833D6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Examen des appréciations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 :</w:t>
      </w:r>
    </w:p>
    <w:p w:rsidR="0063449F" w:rsidRDefault="0063449F" w:rsidP="00833D6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Madame Dumas et monsieur Henri ont </w:t>
      </w:r>
      <w:r w:rsidRPr="005F405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procéd</w:t>
      </w:r>
      <w:r w:rsidR="005F405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é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à la lecture</w:t>
      </w:r>
      <w:r w:rsidR="005F405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pour chaque élève</w:t>
      </w:r>
      <w:r w:rsidR="005F405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des appréciations sur le bulletin, puis à celle sur le livret ainsi que l</w:t>
      </w:r>
      <w:r w:rsidR="00833D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’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avis</w:t>
      </w:r>
      <w:r w:rsidR="00833D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(très favorable, favorable ou doit faire ses preuves) pour l’obtention du bac même si celui-ci n’est plus si déterminant puisque tous les élèves ayant 10 de moyenne l’ont déjà obtenu.</w:t>
      </w:r>
    </w:p>
    <w:p w:rsidR="0063449F" w:rsidRDefault="0063449F" w:rsidP="0063449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La moyenne générale </w:t>
      </w:r>
      <w:r w:rsidR="005F405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dans le livret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pourra être légèrement modifiée à cause de l’EPS où les élèves ont passé</w:t>
      </w:r>
      <w:r w:rsidR="005F405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2 épreuves</w:t>
      </w:r>
      <w:r w:rsidR="005F405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du bac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, et en langue</w:t>
      </w:r>
      <w:r w:rsidR="005F405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où la compréhension orale passée aussi par les élèves compte pour moitié dans l’épreuve de langue</w:t>
      </w:r>
    </w:p>
    <w:p w:rsidR="005F405D" w:rsidRDefault="005F405D" w:rsidP="0063449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5F405D" w:rsidRDefault="005F405D" w:rsidP="00833D6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2</w:t>
      </w:r>
      <w:r w:rsidR="00833D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élèves ont reçu un avis très favorable</w:t>
      </w:r>
    </w:p>
    <w:p w:rsidR="005F405D" w:rsidRDefault="005F405D" w:rsidP="0063449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8 élèves ont reçu un avis favorable</w:t>
      </w:r>
    </w:p>
    <w:p w:rsidR="005F405D" w:rsidRDefault="005F405D" w:rsidP="0063449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5F405D" w:rsidRDefault="005F405D" w:rsidP="0063449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22 élèves ont obtenu les félicitations</w:t>
      </w:r>
    </w:p>
    <w:p w:rsidR="005F405D" w:rsidRDefault="005F405D" w:rsidP="0063449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7 élèves ont obtenu les encouragements</w:t>
      </w:r>
    </w:p>
    <w:p w:rsidR="00833D64" w:rsidRDefault="00833D64" w:rsidP="0063449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833D64" w:rsidRPr="00FC1C8D" w:rsidRDefault="00833D64" w:rsidP="0063449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Les professeurs sont très satisfaits du travail de cette classe et</w:t>
      </w:r>
      <w:r w:rsidR="00CE5A1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 certains la qualifie même d’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exceptionnelle .</w:t>
      </w:r>
    </w:p>
    <w:p w:rsidR="00831933" w:rsidRDefault="00831933" w:rsidP="001B15E7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5A1EF8" w:rsidRPr="00831933" w:rsidRDefault="005A1EF8" w:rsidP="00831933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444444"/>
          <w:lang w:eastAsia="fr-FR"/>
        </w:rPr>
      </w:pPr>
    </w:p>
    <w:p w:rsidR="00831933" w:rsidRPr="00831933" w:rsidRDefault="00831933" w:rsidP="00831933">
      <w:pPr>
        <w:shd w:val="clear" w:color="auto" w:fill="FFFFFF"/>
        <w:spacing w:after="0" w:line="253" w:lineRule="atLeast"/>
        <w:ind w:left="708" w:firstLine="708"/>
        <w:rPr>
          <w:rFonts w:ascii="Calibri" w:eastAsia="Times New Roman" w:hAnsi="Calibri" w:cs="Times New Roman"/>
          <w:color w:val="444444"/>
          <w:lang w:eastAsia="fr-FR"/>
        </w:rPr>
      </w:pP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Bernadette Pourcher </w:t>
      </w:r>
      <w:r w:rsidR="00B0267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- </w:t>
      </w:r>
      <w:r w:rsidRPr="0083193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 xml:space="preserve">Nadia </w:t>
      </w:r>
      <w:r w:rsidR="00B0267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fr-FR"/>
        </w:rPr>
        <w:t>Mateus</w:t>
      </w:r>
    </w:p>
    <w:p w:rsidR="005401DB" w:rsidRDefault="005401DB"/>
    <w:sectPr w:rsidR="0054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94" w:rsidRDefault="006F5294" w:rsidP="00E95737">
      <w:pPr>
        <w:spacing w:after="0" w:line="240" w:lineRule="auto"/>
      </w:pPr>
      <w:r>
        <w:separator/>
      </w:r>
    </w:p>
  </w:endnote>
  <w:endnote w:type="continuationSeparator" w:id="0">
    <w:p w:rsidR="006F5294" w:rsidRDefault="006F5294" w:rsidP="00E9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94" w:rsidRDefault="006F5294" w:rsidP="00E95737">
      <w:pPr>
        <w:spacing w:after="0" w:line="240" w:lineRule="auto"/>
      </w:pPr>
      <w:r>
        <w:separator/>
      </w:r>
    </w:p>
  </w:footnote>
  <w:footnote w:type="continuationSeparator" w:id="0">
    <w:p w:rsidR="006F5294" w:rsidRDefault="006F5294" w:rsidP="00E9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A5E0F"/>
    <w:multiLevelType w:val="hybridMultilevel"/>
    <w:tmpl w:val="5F165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3F73"/>
    <w:multiLevelType w:val="hybridMultilevel"/>
    <w:tmpl w:val="D0FCD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33"/>
    <w:rsid w:val="000310AD"/>
    <w:rsid w:val="00114A8A"/>
    <w:rsid w:val="001B15E7"/>
    <w:rsid w:val="00201351"/>
    <w:rsid w:val="005401DB"/>
    <w:rsid w:val="005A1EF8"/>
    <w:rsid w:val="005D757C"/>
    <w:rsid w:val="005F405D"/>
    <w:rsid w:val="00624779"/>
    <w:rsid w:val="0063449F"/>
    <w:rsid w:val="006F5294"/>
    <w:rsid w:val="0072280D"/>
    <w:rsid w:val="008063D6"/>
    <w:rsid w:val="00831933"/>
    <w:rsid w:val="00833D64"/>
    <w:rsid w:val="008A6ECA"/>
    <w:rsid w:val="008B5DED"/>
    <w:rsid w:val="00A23BB0"/>
    <w:rsid w:val="00A66B47"/>
    <w:rsid w:val="00B02675"/>
    <w:rsid w:val="00C63EA0"/>
    <w:rsid w:val="00CE5A16"/>
    <w:rsid w:val="00D5492D"/>
    <w:rsid w:val="00D90C50"/>
    <w:rsid w:val="00DF423C"/>
    <w:rsid w:val="00E95737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8CF9E-4F84-4203-81C8-BAEF6321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E9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95737"/>
  </w:style>
  <w:style w:type="paragraph" w:styleId="Pieddepage">
    <w:name w:val="footer"/>
    <w:basedOn w:val="Normal"/>
    <w:link w:val="PieddepageCar"/>
    <w:uiPriority w:val="99"/>
    <w:unhideWhenUsed/>
    <w:rsid w:val="00E9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69F7-2D35-4F59-871A-A0AD61C7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SOLEIL</dc:creator>
  <cp:lastModifiedBy>gilles pourcher</cp:lastModifiedBy>
  <cp:revision>4</cp:revision>
  <dcterms:created xsi:type="dcterms:W3CDTF">2020-06-08T13:52:00Z</dcterms:created>
  <dcterms:modified xsi:type="dcterms:W3CDTF">2020-06-09T14:51:00Z</dcterms:modified>
</cp:coreProperties>
</file>