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90F6" w14:textId="79E4F6F8" w:rsidR="009C4FD4" w:rsidRDefault="00935160">
      <w:pPr>
        <w:rPr>
          <w:b/>
          <w:bCs/>
          <w:sz w:val="40"/>
          <w:szCs w:val="40"/>
        </w:rPr>
      </w:pPr>
      <w:r w:rsidRPr="00935160">
        <w:rPr>
          <w:b/>
          <w:bCs/>
          <w:sz w:val="40"/>
          <w:szCs w:val="40"/>
        </w:rPr>
        <w:t xml:space="preserve">Liste des parents candidats FCPE </w:t>
      </w:r>
    </w:p>
    <w:tbl>
      <w:tblPr>
        <w:tblStyle w:val="Grilledutableau"/>
        <w:tblW w:w="114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55"/>
        <w:gridCol w:w="3290"/>
        <w:gridCol w:w="2193"/>
        <w:gridCol w:w="3107"/>
      </w:tblGrid>
      <w:tr w:rsidR="00935160" w14:paraId="24F178DA" w14:textId="77777777" w:rsidTr="00935160">
        <w:trPr>
          <w:trHeight w:val="105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D5F4" w14:textId="77777777" w:rsidR="00935160" w:rsidRDefault="00935160">
            <w:pPr>
              <w:spacing w:after="0" w:line="256" w:lineRule="auto"/>
              <w:ind w:left="173"/>
              <w:jc w:val="center"/>
              <w:rPr>
                <w:sz w:val="20"/>
              </w:rPr>
            </w:pPr>
          </w:p>
          <w:p w14:paraId="5E71CE2D" w14:textId="77777777" w:rsidR="00935160" w:rsidRDefault="00935160">
            <w:pPr>
              <w:spacing w:line="256" w:lineRule="auto"/>
              <w:ind w:left="1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EFF7AB3" w14:textId="77777777" w:rsidR="00935160" w:rsidRDefault="00935160">
            <w:pPr>
              <w:spacing w:after="5"/>
              <w:ind w:right="6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0383" w14:textId="77777777" w:rsidR="00935160" w:rsidRDefault="00935160">
            <w:pPr>
              <w:spacing w:line="256" w:lineRule="auto"/>
              <w:ind w:left="1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67A944E" w14:textId="77777777" w:rsidR="00935160" w:rsidRDefault="00935160">
            <w:pPr>
              <w:spacing w:line="256" w:lineRule="auto"/>
              <w:ind w:left="1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7983467" w14:textId="77777777" w:rsidR="00935160" w:rsidRDefault="00935160">
            <w:pPr>
              <w:spacing w:after="5"/>
              <w:ind w:right="6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Prénom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1283" w14:textId="77777777" w:rsidR="00935160" w:rsidRDefault="00935160">
            <w:pPr>
              <w:spacing w:line="256" w:lineRule="auto"/>
              <w:ind w:left="1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415DCD1" w14:textId="77777777" w:rsidR="00935160" w:rsidRDefault="00935160">
            <w:pPr>
              <w:spacing w:line="256" w:lineRule="auto"/>
              <w:ind w:left="1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35C524BA" w14:textId="77777777" w:rsidR="00935160" w:rsidRDefault="00935160">
            <w:pPr>
              <w:spacing w:after="5"/>
              <w:ind w:right="-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D580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 xml:space="preserve">Pour les listes d’union : fédération, union ou association locale de parents d’élèves  </w:t>
            </w:r>
          </w:p>
        </w:tc>
      </w:tr>
      <w:tr w:rsidR="00935160" w14:paraId="7441CE11" w14:textId="77777777" w:rsidTr="00935160">
        <w:trPr>
          <w:trHeight w:val="60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581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07FE1C8E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BARTHE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C46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453B751B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Sandrine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82F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00F761B8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T14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DA0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361C3C4B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FCPE</w:t>
            </w:r>
          </w:p>
        </w:tc>
      </w:tr>
      <w:tr w:rsidR="00935160" w14:paraId="79B097DA" w14:textId="77777777" w:rsidTr="00935160">
        <w:trPr>
          <w:trHeight w:val="69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8FB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497B80C0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DEMYK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F1A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08A6BAC3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Karine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74CC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5928AB85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FF70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737C114C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FCPE</w:t>
            </w:r>
          </w:p>
        </w:tc>
      </w:tr>
      <w:tr w:rsidR="00935160" w14:paraId="22623D1D" w14:textId="77777777" w:rsidTr="00935160">
        <w:trPr>
          <w:trHeight w:val="69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8128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556D91DA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CONSTANT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C7B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6660074A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Véronique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7E59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006FD55B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C04D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30D62550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FCPE</w:t>
            </w:r>
          </w:p>
        </w:tc>
      </w:tr>
      <w:tr w:rsidR="00935160" w14:paraId="1A569403" w14:textId="77777777" w:rsidTr="00935160">
        <w:trPr>
          <w:trHeight w:val="73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D37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04D1FBFE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 xml:space="preserve">VALSAQUE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DEB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1B65CE28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Pierre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756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152EA791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102 / T07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76E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3E92A1D1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FCPE</w:t>
            </w:r>
          </w:p>
        </w:tc>
      </w:tr>
      <w:tr w:rsidR="00935160" w14:paraId="468546CC" w14:textId="77777777" w:rsidTr="00935160">
        <w:trPr>
          <w:trHeight w:val="56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CB4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6A832F0C" w14:textId="77777777" w:rsidR="00935160" w:rsidRDefault="009351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MEROT</w:t>
            </w:r>
          </w:p>
          <w:p w14:paraId="45B0DF43" w14:textId="77777777" w:rsidR="00935160" w:rsidRDefault="00935160">
            <w:pPr>
              <w:spacing w:after="5"/>
              <w:ind w:right="65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981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0617BD61" w14:textId="77777777" w:rsidR="00935160" w:rsidRDefault="009351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Anissa</w:t>
            </w:r>
          </w:p>
          <w:p w14:paraId="57C8D89A" w14:textId="77777777" w:rsidR="00935160" w:rsidRDefault="00935160">
            <w:pPr>
              <w:spacing w:after="5"/>
              <w:ind w:right="65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65C9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288FA1B1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DCB1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52314086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FCPE</w:t>
            </w:r>
          </w:p>
        </w:tc>
      </w:tr>
      <w:tr w:rsidR="00935160" w14:paraId="48DA81F0" w14:textId="77777777" w:rsidTr="00935160">
        <w:trPr>
          <w:trHeight w:val="79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CC17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671748DF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SALICHON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DE7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377776D7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Morgane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81E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706DE8B6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8B06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75333739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FCPE</w:t>
            </w:r>
          </w:p>
        </w:tc>
      </w:tr>
      <w:tr w:rsidR="00935160" w14:paraId="2E92997E" w14:textId="77777777" w:rsidTr="00935160">
        <w:trPr>
          <w:trHeight w:val="56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453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7F8D8959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LOPEZ FERNANDEZ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A2F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378881C6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 xml:space="preserve">Ana Isabel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6C9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67F905EE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C0B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6688F101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FCPE</w:t>
            </w:r>
          </w:p>
        </w:tc>
      </w:tr>
      <w:tr w:rsidR="00935160" w14:paraId="7B2D852D" w14:textId="77777777" w:rsidTr="00935160">
        <w:trPr>
          <w:trHeight w:val="5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405A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1C0CA4C6" w14:textId="77777777" w:rsidR="00935160" w:rsidRDefault="00935160">
            <w:pPr>
              <w:spacing w:after="5"/>
              <w:ind w:right="652"/>
              <w:rPr>
                <w:sz w:val="20"/>
                <w:szCs w:val="20"/>
              </w:rPr>
            </w:pPr>
            <w:r>
              <w:rPr>
                <w:sz w:val="20"/>
              </w:rPr>
              <w:t>BERTHET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EDF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7C537AAA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Thomas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ACE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702C2BCD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5CD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3A7D7CE7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FCPE</w:t>
            </w:r>
          </w:p>
        </w:tc>
      </w:tr>
      <w:tr w:rsidR="00935160" w14:paraId="0DFDAB10" w14:textId="77777777" w:rsidTr="00935160">
        <w:trPr>
          <w:trHeight w:val="76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8B2" w14:textId="77777777" w:rsidR="00935160" w:rsidRDefault="00935160">
            <w:pPr>
              <w:rPr>
                <w:rFonts w:ascii="Calibri" w:hAnsi="Calibri" w:cs="Calibri"/>
              </w:rPr>
            </w:pPr>
          </w:p>
          <w:p w14:paraId="6DCF1630" w14:textId="77777777" w:rsidR="00935160" w:rsidRDefault="0093516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BRUNET</w:t>
            </w:r>
          </w:p>
          <w:p w14:paraId="3C93321D" w14:textId="77777777" w:rsidR="00935160" w:rsidRDefault="00935160">
            <w:pPr>
              <w:spacing w:after="5"/>
              <w:ind w:right="65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3FB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0600AF09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Corinne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0A5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4DEAB282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387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016154C5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FCPE</w:t>
            </w:r>
          </w:p>
        </w:tc>
      </w:tr>
      <w:tr w:rsidR="00935160" w14:paraId="79FFF104" w14:textId="77777777" w:rsidTr="00935160">
        <w:trPr>
          <w:trHeight w:val="79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3FB5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ALBAGNAC CASSAGNE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F42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16119057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Anne Sophie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1746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02189EB7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T13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47F" w14:textId="77777777" w:rsidR="00935160" w:rsidRDefault="00935160">
            <w:pPr>
              <w:spacing w:after="5"/>
              <w:ind w:right="652"/>
              <w:rPr>
                <w:sz w:val="20"/>
              </w:rPr>
            </w:pPr>
          </w:p>
          <w:p w14:paraId="23868097" w14:textId="77777777" w:rsidR="00935160" w:rsidRDefault="00935160">
            <w:pPr>
              <w:spacing w:after="5"/>
              <w:ind w:right="652"/>
              <w:rPr>
                <w:sz w:val="20"/>
              </w:rPr>
            </w:pPr>
            <w:r>
              <w:rPr>
                <w:sz w:val="20"/>
              </w:rPr>
              <w:t>FCPE</w:t>
            </w:r>
          </w:p>
        </w:tc>
      </w:tr>
    </w:tbl>
    <w:p w14:paraId="5FE37EEE" w14:textId="77777777" w:rsidR="00935160" w:rsidRPr="00935160" w:rsidRDefault="00935160">
      <w:pPr>
        <w:rPr>
          <w:b/>
          <w:bCs/>
          <w:sz w:val="40"/>
          <w:szCs w:val="40"/>
        </w:rPr>
      </w:pPr>
    </w:p>
    <w:sectPr w:rsidR="00935160" w:rsidRPr="0093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60"/>
    <w:rsid w:val="00935160"/>
    <w:rsid w:val="009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F7C5"/>
  <w15:chartTrackingRefBased/>
  <w15:docId w15:val="{2B441EB1-23AB-4B6A-8CA0-F4619013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5160"/>
    <w:pPr>
      <w:spacing w:after="0" w:line="240" w:lineRule="auto"/>
    </w:pPr>
    <w:rPr>
      <w:rFonts w:eastAsiaTheme="minorEastAsia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Barthe</dc:creator>
  <cp:keywords/>
  <dc:description/>
  <cp:lastModifiedBy>Sandrine Barthe</cp:lastModifiedBy>
  <cp:revision>1</cp:revision>
  <dcterms:created xsi:type="dcterms:W3CDTF">2023-10-10T15:58:00Z</dcterms:created>
  <dcterms:modified xsi:type="dcterms:W3CDTF">2023-10-10T16:09:00Z</dcterms:modified>
</cp:coreProperties>
</file>